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From A Father to a Son, and a Church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Paul</w:t>
      </w:r>
      <w:r>
        <w:rPr>
          <w:b w:val="1"/>
          <w:bCs w:val="1"/>
          <w:sz w:val="26"/>
          <w:szCs w:val="26"/>
          <w:rtl w:val="0"/>
          <w:lang w:val="en-US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s Plea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What to Guard</w:t>
      </w:r>
    </w:p>
    <w:p>
      <w:pPr>
        <w:pStyle w:val="Body A"/>
        <w:rPr>
          <w:i w:val="1"/>
          <w:iCs w:val="1"/>
          <w:sz w:val="26"/>
          <w:szCs w:val="26"/>
        </w:rPr>
      </w:pPr>
      <w:r>
        <w:rPr>
          <w:i w:val="1"/>
          <w:iCs w:val="1"/>
        </w:rPr>
        <w:tab/>
      </w:r>
      <w:r>
        <w:rPr>
          <w:i w:val="1"/>
          <w:iCs w:val="1"/>
          <w:sz w:val="26"/>
          <w:szCs w:val="26"/>
          <w:rtl w:val="0"/>
          <w:lang w:val="en-US"/>
        </w:rPr>
        <w:t>2 Tim 1:10ff</w:t>
      </w:r>
      <w:r>
        <w:rPr>
          <w:i w:val="1"/>
          <w:iCs w:val="1"/>
          <w:sz w:val="26"/>
          <w:szCs w:val="26"/>
          <w:rtl w:val="0"/>
          <w:lang w:val="en-US"/>
        </w:rPr>
        <w:t>, 1 Tim</w:t>
      </w:r>
      <w:r>
        <w:rPr>
          <w:i w:val="1"/>
          <w:iCs w:val="1"/>
          <w:sz w:val="26"/>
          <w:szCs w:val="26"/>
          <w:rtl w:val="0"/>
          <w:lang w:val="en-US"/>
        </w:rPr>
        <w:t xml:space="preserve"> </w:t>
      </w:r>
      <w:r>
        <w:rPr>
          <w:i w:val="1"/>
          <w:iCs w:val="1"/>
          <w:sz w:val="26"/>
          <w:szCs w:val="26"/>
          <w:rtl w:val="0"/>
          <w:lang w:val="en-US"/>
        </w:rPr>
        <w:t>1:18</w:t>
      </w:r>
      <w:r>
        <w:rPr>
          <w:i w:val="1"/>
          <w:iCs w:val="1"/>
          <w:sz w:val="26"/>
          <w:szCs w:val="26"/>
          <w:rtl w:val="0"/>
          <w:lang w:val="en-US"/>
        </w:rPr>
        <w:t xml:space="preserve">, </w:t>
      </w:r>
      <w:r>
        <w:rPr>
          <w:i w:val="1"/>
          <w:iCs w:val="1"/>
          <w:sz w:val="26"/>
          <w:szCs w:val="26"/>
          <w:rtl w:val="0"/>
          <w:lang w:val="en-US"/>
        </w:rPr>
        <w:t>2 Tim 2:2</w:t>
      </w:r>
      <w:r>
        <w:rPr>
          <w:i w:val="1"/>
          <w:iCs w:val="1"/>
          <w:sz w:val="26"/>
          <w:szCs w:val="26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What to Avoid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Why</w:t>
      </w:r>
      <w:r>
        <w:rPr>
          <w:sz w:val="26"/>
          <w:szCs w:val="26"/>
          <w:rtl w:val="0"/>
          <w:lang w:val="en-US"/>
        </w:rPr>
        <w:t xml:space="preserve">?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i w:val="1"/>
          <w:iCs w:val="1"/>
          <w:sz w:val="26"/>
          <w:szCs w:val="26"/>
          <w:rtl w:val="0"/>
          <w:lang w:val="en-US"/>
        </w:rPr>
      </w:pPr>
      <w:r>
        <w:rPr>
          <w:i w:val="1"/>
          <w:iCs w:val="1"/>
          <w:sz w:val="26"/>
          <w:szCs w:val="26"/>
          <w:u w:val="single"/>
          <w:rtl w:val="0"/>
          <w:lang w:val="en-US"/>
        </w:rPr>
        <w:t>Salvation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i w:val="1"/>
          <w:iCs w:val="1"/>
          <w:sz w:val="26"/>
          <w:szCs w:val="26"/>
          <w:rtl w:val="0"/>
          <w:lang w:val="en-US"/>
        </w:rPr>
      </w:pPr>
      <w:r>
        <w:rPr>
          <w:i w:val="1"/>
          <w:iCs w:val="1"/>
          <w:sz w:val="26"/>
          <w:szCs w:val="26"/>
          <w:u w:val="single"/>
          <w:rtl w:val="0"/>
          <w:lang w:val="en-US"/>
        </w:rPr>
        <w:t>Love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2"/>
          <w:numId w:val="2"/>
        </w:numPr>
        <w:bidi w:val="0"/>
        <w:ind w:right="0"/>
        <w:jc w:val="left"/>
        <w:rPr>
          <w:i w:val="1"/>
          <w:iCs w:val="1"/>
          <w:sz w:val="26"/>
          <w:szCs w:val="26"/>
          <w:rtl w:val="0"/>
          <w:lang w:val="en-US"/>
        </w:rPr>
      </w:pPr>
      <w:r>
        <w:rPr>
          <w:i w:val="1"/>
          <w:iCs w:val="1"/>
          <w:sz w:val="26"/>
          <w:szCs w:val="26"/>
          <w:u w:val="single"/>
          <w:rtl w:val="0"/>
          <w:lang w:val="en-US"/>
        </w:rPr>
        <w:t>Glory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Paul</w:t>
      </w:r>
      <w:r>
        <w:rPr>
          <w:b w:val="1"/>
          <w:bCs w:val="1"/>
          <w:sz w:val="26"/>
          <w:szCs w:val="26"/>
          <w:rtl w:val="0"/>
          <w:lang w:val="en-US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s Blessing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cols w:space="64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